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山西大学坞城校区教学和学生宿舍用房等校舍改造项目—山西大学堂门楼建设及地下室改造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zh-CN" w:eastAsia="zh-CN"/>
        </w:rPr>
        <w:t>工程</w:t>
      </w: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（项目编号：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SZ202203041</w:t>
      </w: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）经评审小组评审，确定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山西大学坞城校区教学和学生宿舍用房等校舍改造项目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—山西大学堂门楼建设及地下室改造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zh-CN" w:eastAsia="zh-CN"/>
        </w:rPr>
        <w:t>工程</w:t>
      </w: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的成交候选人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，</w:t>
      </w: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现公示如下：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一、评审情况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山西大学坞城校区教学和学生宿舍用房等校舍改造项目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—山西大学堂门楼建设及地下室改造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zh-CN" w:eastAsia="zh-CN"/>
        </w:rPr>
        <w:t>工程</w:t>
      </w: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成交候选人情况：</w:t>
      </w:r>
      <w:bookmarkStart w:id="0" w:name="_GoBack"/>
      <w:bookmarkEnd w:id="0"/>
    </w:p>
    <w:tbl>
      <w:tblPr>
        <w:tblStyle w:val="5"/>
        <w:tblW w:w="0" w:type="auto"/>
        <w:tblCellSpacing w:w="15" w:type="dxa"/>
        <w:tblInd w:w="111" w:type="dxa"/>
        <w:tblBorders>
          <w:top w:val="single" w:color="CCCCCC" w:sz="6" w:space="0"/>
          <w:left w:val="single" w:color="CCCCCC" w:sz="6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21"/>
        <w:gridCol w:w="4283"/>
        <w:gridCol w:w="3283"/>
      </w:tblGrid>
      <w:tr>
        <w:tblPrEx>
          <w:tblBorders>
            <w:top w:val="single" w:color="CCCCCC" w:sz="6" w:space="0"/>
            <w:left w:val="single" w:color="CCCCCC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676" w:type="dxa"/>
            <w:tcBorders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排序</w:t>
            </w:r>
          </w:p>
        </w:tc>
        <w:tc>
          <w:tcPr>
            <w:tcW w:w="4253" w:type="dxa"/>
            <w:tcBorders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成交候选人名称</w:t>
            </w:r>
          </w:p>
        </w:tc>
        <w:tc>
          <w:tcPr>
            <w:tcW w:w="3238" w:type="dxa"/>
            <w:tcBorders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eastAsia="zh-CN"/>
              </w:rPr>
              <w:t>响应报价</w:t>
            </w:r>
            <w:r>
              <w:rPr>
                <w:rFonts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(元)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676" w:type="dxa"/>
            <w:tcBorders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rFonts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rFonts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山西旭泰建筑工程有限公司</w:t>
            </w:r>
          </w:p>
        </w:tc>
        <w:tc>
          <w:tcPr>
            <w:tcW w:w="3238" w:type="dxa"/>
            <w:tcBorders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2735499.63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676" w:type="dxa"/>
            <w:tcBorders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山西中保建设工程有限公司</w:t>
            </w:r>
          </w:p>
        </w:tc>
        <w:tc>
          <w:tcPr>
            <w:tcW w:w="3238" w:type="dxa"/>
            <w:tcBorders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2733581.96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676" w:type="dxa"/>
            <w:tcBorders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中财华泰建设工程有限公司</w:t>
            </w:r>
          </w:p>
        </w:tc>
        <w:tc>
          <w:tcPr>
            <w:tcW w:w="3238" w:type="dxa"/>
            <w:tcBorders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2703015.29</w:t>
            </w:r>
          </w:p>
        </w:tc>
      </w:tr>
    </w:tbl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二、提出异议的渠道和方式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如有异议，请于公示时间内联系中招神舟项目管理有限公司。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三、监督部门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本采购项目的监督部门为</w:t>
      </w:r>
      <w:r>
        <w:rPr>
          <w:rFonts w:hint="eastAsia" w:ascii="宋体" w:hAnsi="宋体" w:cs="宋体"/>
          <w:kern w:val="0"/>
          <w:szCs w:val="21"/>
          <w:lang w:bidi="ar"/>
        </w:rPr>
        <w:t>山西大学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四、联系方式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采购人：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山西大学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hint="default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联系人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程女士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电  话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0351-7018560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采购代理机构：中招神舟项目管理有限公司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地  址：太原市平阳路124号睿鼎国际六层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hint="default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联系人：孙玲玲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车莹莹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电  话：0351-7070830、18635109055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电子邮件：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170753741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lang w:eastAsia="en-US"/>
        </w:rPr>
        <w:t>@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qq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lang w:eastAsia="en-US"/>
        </w:rPr>
        <w:t>.com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宋体-18030">
    <w:altName w:val="宋体"/>
    <w:panose1 w:val="00000000000000000000"/>
    <w:charset w:val="86"/>
    <w:family w:val="modern"/>
    <w:pitch w:val="default"/>
    <w:sig w:usb0="00000000" w:usb1="00000000" w:usb2="000A005E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335B6F"/>
    <w:rsid w:val="042E7627"/>
    <w:rsid w:val="051E7C5E"/>
    <w:rsid w:val="0927280A"/>
    <w:rsid w:val="0B1C1226"/>
    <w:rsid w:val="0C71390F"/>
    <w:rsid w:val="0ED711EA"/>
    <w:rsid w:val="1217334C"/>
    <w:rsid w:val="12881BBF"/>
    <w:rsid w:val="15B71DCB"/>
    <w:rsid w:val="1798295D"/>
    <w:rsid w:val="18C15C1F"/>
    <w:rsid w:val="1E14234D"/>
    <w:rsid w:val="2100305C"/>
    <w:rsid w:val="211D2D14"/>
    <w:rsid w:val="25AE21B7"/>
    <w:rsid w:val="262454B5"/>
    <w:rsid w:val="2CB80E38"/>
    <w:rsid w:val="30C43608"/>
    <w:rsid w:val="3447392B"/>
    <w:rsid w:val="39F72E11"/>
    <w:rsid w:val="3C76158A"/>
    <w:rsid w:val="3D61234F"/>
    <w:rsid w:val="3FC86B5A"/>
    <w:rsid w:val="439642E7"/>
    <w:rsid w:val="44850357"/>
    <w:rsid w:val="459B7FA8"/>
    <w:rsid w:val="462176BD"/>
    <w:rsid w:val="47E644AD"/>
    <w:rsid w:val="47F24D5A"/>
    <w:rsid w:val="4AAA3D49"/>
    <w:rsid w:val="4D8F52CB"/>
    <w:rsid w:val="4D9E721C"/>
    <w:rsid w:val="54505185"/>
    <w:rsid w:val="54A11D47"/>
    <w:rsid w:val="55907098"/>
    <w:rsid w:val="561706D4"/>
    <w:rsid w:val="571F565A"/>
    <w:rsid w:val="57976DBE"/>
    <w:rsid w:val="5B990964"/>
    <w:rsid w:val="5C0A1CA1"/>
    <w:rsid w:val="5EC06D2A"/>
    <w:rsid w:val="5FC24D66"/>
    <w:rsid w:val="617B3559"/>
    <w:rsid w:val="63F07169"/>
    <w:rsid w:val="68F16D69"/>
    <w:rsid w:val="6F514DCB"/>
    <w:rsid w:val="73354E77"/>
    <w:rsid w:val="742A5B7E"/>
    <w:rsid w:val="74860DE1"/>
    <w:rsid w:val="75581C94"/>
    <w:rsid w:val="7590371F"/>
    <w:rsid w:val="786A0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widowControl w:val="0"/>
      <w:autoSpaceDE w:val="0"/>
      <w:autoSpaceDN w:val="0"/>
      <w:adjustRightInd w:val="0"/>
      <w:spacing w:line="360" w:lineRule="auto"/>
      <w:ind w:firstLine="420" w:firstLineChars="200"/>
      <w:jc w:val="left"/>
    </w:pPr>
    <w:rPr>
      <w:rFonts w:ascii="仿宋_GB2312" w:hAnsi="宋体-18030" w:eastAsia="仿宋_GB2312" w:cs="宋体-18030"/>
      <w:kern w:val="0"/>
      <w:sz w:val="24"/>
      <w:szCs w:val="24"/>
      <w:lang w:val="en-US" w:eastAsia="zh-CN" w:bidi="ar-SA"/>
    </w:rPr>
  </w:style>
  <w:style w:type="paragraph" w:styleId="3">
    <w:name w:val="Body Text Indent"/>
    <w:basedOn w:val="1"/>
    <w:qFormat/>
    <w:uiPriority w:val="0"/>
    <w:pPr>
      <w:widowControl w:val="0"/>
      <w:autoSpaceDE w:val="0"/>
      <w:autoSpaceDN w:val="0"/>
      <w:adjustRightInd w:val="0"/>
      <w:spacing w:line="360" w:lineRule="auto"/>
      <w:ind w:firstLine="480" w:firstLineChars="200"/>
      <w:jc w:val="left"/>
    </w:pPr>
    <w:rPr>
      <w:rFonts w:ascii="仿宋_GB2312" w:hAnsi="宋体-18030" w:eastAsia="仿宋_GB2312" w:cs="宋体-18030"/>
      <w:kern w:val="0"/>
      <w:sz w:val="24"/>
      <w:szCs w:val="24"/>
      <w:lang w:val="en-US" w:eastAsia="zh-CN" w:bidi="ar-SA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2022-01-14T06:01:00Z</dcterms:created>
  <dc:creator>Administrator</dc:creator>
  <cp:lastModifiedBy>哼丶</cp:lastModifiedBy>
  <dcterms:modified xsi:type="dcterms:W3CDTF">2022-03-26T03:39:52Z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E1CF9975A94846C8BBDCC31A4A28DC53</vt:lpwstr>
  </property>
</Properties>
</file>